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524A7C" w:rsidRPr="00B824EA" w:rsidRDefault="00524A7C" w:rsidP="00474E64">
      <w:pPr>
        <w:spacing w:line="480" w:lineRule="auto"/>
        <w:ind w:firstLine="720"/>
        <w:jc w:val="center"/>
        <w:rPr>
          <w:rFonts w:ascii="Times New Roman" w:hAnsi="Times New Roman" w:cs="Times New Roman"/>
          <w:sz w:val="24"/>
          <w:szCs w:val="24"/>
        </w:rPr>
      </w:pP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Staffing Decisions</w:t>
      </w: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Student’s Name</w:t>
      </w: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Institution</w:t>
      </w: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Course</w:t>
      </w: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Professor’s Name</w:t>
      </w: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t>Date</w:t>
      </w: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EE1301" w:rsidP="00474E64">
      <w:pPr>
        <w:spacing w:line="480" w:lineRule="auto"/>
        <w:ind w:firstLine="720"/>
        <w:jc w:val="center"/>
        <w:rPr>
          <w:rFonts w:ascii="Times New Roman" w:hAnsi="Times New Roman" w:cs="Times New Roman"/>
          <w:sz w:val="24"/>
          <w:szCs w:val="24"/>
        </w:rPr>
      </w:pPr>
    </w:p>
    <w:p w:rsidR="00EE1301"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lastRenderedPageBreak/>
        <w:t>Staffing Decisions</w:t>
      </w:r>
    </w:p>
    <w:p w:rsidR="00EE1301" w:rsidRPr="00B824EA" w:rsidRDefault="00D356C7" w:rsidP="00474E64">
      <w:pPr>
        <w:spacing w:line="480" w:lineRule="auto"/>
        <w:ind w:firstLine="720"/>
        <w:jc w:val="center"/>
        <w:rPr>
          <w:rFonts w:ascii="Times New Roman" w:hAnsi="Times New Roman" w:cs="Times New Roman"/>
          <w:b/>
          <w:bCs/>
          <w:sz w:val="24"/>
          <w:szCs w:val="24"/>
        </w:rPr>
      </w:pPr>
      <w:r w:rsidRPr="00B824EA">
        <w:rPr>
          <w:rFonts w:ascii="Times New Roman" w:hAnsi="Times New Roman" w:cs="Times New Roman"/>
          <w:b/>
          <w:bCs/>
          <w:sz w:val="24"/>
          <w:szCs w:val="24"/>
        </w:rPr>
        <w:t>Staffing Decisions and Performance</w:t>
      </w:r>
    </w:p>
    <w:p w:rsidR="00EE1301" w:rsidRPr="00B824EA" w:rsidRDefault="00D356C7" w:rsidP="00474E64">
      <w:pPr>
        <w:spacing w:line="480" w:lineRule="auto"/>
        <w:ind w:firstLine="720"/>
        <w:rPr>
          <w:rFonts w:ascii="Times New Roman" w:hAnsi="Times New Roman" w:cs="Times New Roman"/>
          <w:sz w:val="24"/>
          <w:szCs w:val="24"/>
        </w:rPr>
      </w:pPr>
      <w:r w:rsidRPr="00B824EA">
        <w:rPr>
          <w:rFonts w:ascii="Times New Roman" w:hAnsi="Times New Roman" w:cs="Times New Roman"/>
          <w:sz w:val="24"/>
          <w:szCs w:val="24"/>
        </w:rPr>
        <w:t>Staffing decisions determine the availability of a workforce that is likely to propel the firm to the next level</w:t>
      </w:r>
      <w:r w:rsidR="00B824EA" w:rsidRPr="00B824EA">
        <w:rPr>
          <w:rFonts w:ascii="Times New Roman" w:hAnsi="Times New Roman" w:cs="Times New Roman"/>
          <w:sz w:val="24"/>
          <w:szCs w:val="24"/>
        </w:rPr>
        <w:t xml:space="preserve"> (</w:t>
      </w:r>
      <w:r w:rsidR="00B824EA" w:rsidRPr="00B824EA">
        <w:rPr>
          <w:rFonts w:ascii="Times New Roman" w:hAnsi="Times New Roman" w:cs="Times New Roman"/>
          <w:color w:val="222222"/>
          <w:sz w:val="24"/>
          <w:szCs w:val="24"/>
          <w:shd w:val="clear" w:color="auto" w:fill="FFFFFF"/>
        </w:rPr>
        <w:t>Rogiers, 2020)</w:t>
      </w:r>
      <w:r w:rsidRPr="00B824EA">
        <w:rPr>
          <w:rFonts w:ascii="Times New Roman" w:hAnsi="Times New Roman" w:cs="Times New Roman"/>
          <w:sz w:val="24"/>
          <w:szCs w:val="24"/>
        </w:rPr>
        <w:t>. Here, issues like enough and competence labor are subject to discussion. When the firm recruits enough skilled personnel, the level of innovativeness in various departments improves. Again, the availability of enough labor affects the firm's ability to deliver quality products to the market in time. In addition, good staffing decisions help management plan, organize, direct and control organizational activities effectively. Lastly, staffing decisions directly impact the morale of the employees, which in turn affects self-performance.</w:t>
      </w:r>
    </w:p>
    <w:p w:rsidR="00EE1301" w:rsidRPr="00B824EA" w:rsidRDefault="00D356C7" w:rsidP="00474E64">
      <w:pPr>
        <w:spacing w:line="480" w:lineRule="auto"/>
        <w:ind w:firstLine="720"/>
        <w:jc w:val="center"/>
        <w:rPr>
          <w:rFonts w:ascii="Times New Roman" w:hAnsi="Times New Roman" w:cs="Times New Roman"/>
          <w:b/>
          <w:bCs/>
          <w:sz w:val="24"/>
          <w:szCs w:val="24"/>
        </w:rPr>
      </w:pPr>
      <w:r w:rsidRPr="00B824EA">
        <w:rPr>
          <w:rFonts w:ascii="Times New Roman" w:hAnsi="Times New Roman" w:cs="Times New Roman"/>
          <w:b/>
          <w:bCs/>
          <w:sz w:val="24"/>
          <w:szCs w:val="24"/>
        </w:rPr>
        <w:t>Staffing and Human Resources Practices</w:t>
      </w:r>
    </w:p>
    <w:p w:rsidR="00B30814" w:rsidRPr="00B824EA" w:rsidRDefault="00D356C7" w:rsidP="00474E64">
      <w:pPr>
        <w:spacing w:line="480" w:lineRule="auto"/>
        <w:ind w:firstLine="720"/>
        <w:rPr>
          <w:rFonts w:ascii="Times New Roman" w:hAnsi="Times New Roman" w:cs="Times New Roman"/>
          <w:sz w:val="24"/>
          <w:szCs w:val="24"/>
        </w:rPr>
      </w:pPr>
      <w:r w:rsidRPr="00B824EA">
        <w:rPr>
          <w:rFonts w:ascii="Times New Roman" w:hAnsi="Times New Roman" w:cs="Times New Roman"/>
          <w:sz w:val="24"/>
          <w:szCs w:val="24"/>
        </w:rPr>
        <w:t>Various HR and staffing practices characterize high-performance work practices. They include effective employee recruitment and proper planning of organizational goals &amp; activities</w:t>
      </w:r>
      <w:r w:rsidR="00B824EA" w:rsidRPr="00B824EA">
        <w:rPr>
          <w:rFonts w:ascii="Times New Roman" w:hAnsi="Times New Roman" w:cs="Times New Roman"/>
          <w:sz w:val="24"/>
          <w:szCs w:val="24"/>
        </w:rPr>
        <w:t xml:space="preserve"> (</w:t>
      </w:r>
      <w:r w:rsidR="00B824EA" w:rsidRPr="00B824EA">
        <w:rPr>
          <w:rFonts w:ascii="Times New Roman" w:hAnsi="Times New Roman" w:cs="Times New Roman"/>
          <w:color w:val="222222"/>
          <w:sz w:val="24"/>
          <w:szCs w:val="24"/>
          <w:shd w:val="clear" w:color="auto" w:fill="FFFFFF"/>
        </w:rPr>
        <w:t>Rogiers, 2020)</w:t>
      </w:r>
      <w:r w:rsidRPr="00B824EA">
        <w:rPr>
          <w:rFonts w:ascii="Times New Roman" w:hAnsi="Times New Roman" w:cs="Times New Roman"/>
          <w:sz w:val="24"/>
          <w:szCs w:val="24"/>
        </w:rPr>
        <w:t>. For recruitment, the human resource department ensures that it employs the right people for the job. The company departments are planned to discharge their duties to ensure proficient workers' performance efficiently.</w:t>
      </w:r>
    </w:p>
    <w:p w:rsidR="00B30814" w:rsidRPr="00B824EA" w:rsidRDefault="00D356C7" w:rsidP="00474E64">
      <w:pPr>
        <w:spacing w:line="480" w:lineRule="auto"/>
        <w:ind w:firstLine="720"/>
        <w:jc w:val="center"/>
        <w:rPr>
          <w:rFonts w:ascii="Times New Roman" w:hAnsi="Times New Roman" w:cs="Times New Roman"/>
          <w:b/>
          <w:bCs/>
          <w:sz w:val="24"/>
          <w:szCs w:val="24"/>
        </w:rPr>
      </w:pPr>
      <w:r w:rsidRPr="00B824EA">
        <w:rPr>
          <w:rFonts w:ascii="Times New Roman" w:hAnsi="Times New Roman" w:cs="Times New Roman"/>
          <w:b/>
          <w:bCs/>
          <w:sz w:val="24"/>
          <w:szCs w:val="24"/>
        </w:rPr>
        <w:t>False Positive and False-negative Decisions</w:t>
      </w:r>
    </w:p>
    <w:p w:rsidR="006F6F09" w:rsidRPr="00B824EA" w:rsidRDefault="00D356C7" w:rsidP="00474E64">
      <w:pPr>
        <w:spacing w:line="480" w:lineRule="auto"/>
        <w:ind w:firstLine="720"/>
        <w:rPr>
          <w:rFonts w:ascii="Times New Roman" w:hAnsi="Times New Roman" w:cs="Times New Roman"/>
          <w:sz w:val="24"/>
          <w:szCs w:val="24"/>
        </w:rPr>
      </w:pPr>
      <w:r w:rsidRPr="00B824EA">
        <w:rPr>
          <w:rFonts w:ascii="Times New Roman" w:hAnsi="Times New Roman" w:cs="Times New Roman"/>
          <w:sz w:val="24"/>
          <w:szCs w:val="24"/>
        </w:rPr>
        <w:t xml:space="preserve">According to </w:t>
      </w:r>
      <w:r w:rsidRPr="00B824EA">
        <w:rPr>
          <w:rFonts w:ascii="Times New Roman" w:hAnsi="Times New Roman" w:cs="Times New Roman"/>
          <w:color w:val="222222"/>
          <w:sz w:val="24"/>
          <w:szCs w:val="24"/>
          <w:shd w:val="clear" w:color="auto" w:fill="FFFFFF"/>
        </w:rPr>
        <w:t>Rogiers</w:t>
      </w:r>
      <w:r w:rsidRPr="00B824EA">
        <w:rPr>
          <w:rFonts w:ascii="Times New Roman" w:hAnsi="Times New Roman" w:cs="Times New Roman"/>
          <w:sz w:val="24"/>
          <w:szCs w:val="24"/>
        </w:rPr>
        <w:t xml:space="preserve"> (2020), a false positive decision is a decision that seems beneficial for the company when in reality, it causes more harm to the performance of the business. In contrast, a false negative decision represents a decision that ignores a certain phenomenon when it exists.</w:t>
      </w:r>
    </w:p>
    <w:p w:rsidR="00524A7C" w:rsidRPr="00B824EA" w:rsidRDefault="00D356C7" w:rsidP="00474E64">
      <w:pPr>
        <w:spacing w:line="480" w:lineRule="auto"/>
        <w:ind w:firstLine="720"/>
        <w:jc w:val="center"/>
        <w:rPr>
          <w:rFonts w:ascii="Times New Roman" w:hAnsi="Times New Roman" w:cs="Times New Roman"/>
          <w:b/>
          <w:bCs/>
          <w:sz w:val="24"/>
          <w:szCs w:val="24"/>
        </w:rPr>
      </w:pPr>
      <w:r w:rsidRPr="00B824EA">
        <w:rPr>
          <w:rFonts w:ascii="Times New Roman" w:hAnsi="Times New Roman" w:cs="Times New Roman"/>
          <w:b/>
          <w:bCs/>
          <w:sz w:val="24"/>
          <w:szCs w:val="24"/>
        </w:rPr>
        <w:lastRenderedPageBreak/>
        <w:t xml:space="preserve">Examples of How False Positive and False </w:t>
      </w:r>
      <w:r w:rsidR="00F058B8" w:rsidRPr="00B824EA">
        <w:rPr>
          <w:rFonts w:ascii="Times New Roman" w:hAnsi="Times New Roman" w:cs="Times New Roman"/>
          <w:b/>
          <w:bCs/>
          <w:sz w:val="24"/>
          <w:szCs w:val="24"/>
        </w:rPr>
        <w:t>Negative Decisions</w:t>
      </w:r>
      <w:r w:rsidRPr="00B824EA">
        <w:rPr>
          <w:rFonts w:ascii="Times New Roman" w:hAnsi="Times New Roman" w:cs="Times New Roman"/>
          <w:b/>
          <w:bCs/>
          <w:sz w:val="24"/>
          <w:szCs w:val="24"/>
        </w:rPr>
        <w:t xml:space="preserve"> Occur </w:t>
      </w:r>
    </w:p>
    <w:p w:rsidR="00B824EA" w:rsidRPr="00B824EA" w:rsidRDefault="00F058B8" w:rsidP="00474E64">
      <w:pPr>
        <w:spacing w:line="480" w:lineRule="auto"/>
        <w:ind w:firstLine="720"/>
        <w:rPr>
          <w:rFonts w:ascii="Times New Roman" w:hAnsi="Times New Roman" w:cs="Times New Roman"/>
          <w:sz w:val="24"/>
          <w:szCs w:val="24"/>
        </w:rPr>
      </w:pPr>
      <w:r w:rsidRPr="00B824EA">
        <w:rPr>
          <w:rFonts w:ascii="Times New Roman" w:hAnsi="Times New Roman" w:cs="Times New Roman"/>
          <w:sz w:val="24"/>
          <w:szCs w:val="24"/>
        </w:rPr>
        <w:t>In</w:t>
      </w:r>
      <w:r w:rsidR="00D356C7" w:rsidRPr="00B824EA">
        <w:rPr>
          <w:rFonts w:ascii="Times New Roman" w:hAnsi="Times New Roman" w:cs="Times New Roman"/>
          <w:sz w:val="24"/>
          <w:szCs w:val="24"/>
        </w:rPr>
        <w:t xml:space="preserve"> the medical setting, false-positive results and false-negative results occur frequently. A false negative occurs when a scientist argues that something is false when it exists. The false-positive occurs when the clinician determines that something is true when it does not exist. A good example of a false positive is the pregnancy test, where the results turn out positive, yet the lady is not pregnant. A false negative may also occur in HIV testing where the wrong result is obtained.</w:t>
      </w:r>
    </w:p>
    <w:p w:rsidR="00B824EA" w:rsidRPr="00B824EA" w:rsidRDefault="00D356C7" w:rsidP="00474E64">
      <w:pPr>
        <w:spacing w:line="480" w:lineRule="auto"/>
        <w:rPr>
          <w:rFonts w:ascii="Times New Roman" w:hAnsi="Times New Roman" w:cs="Times New Roman"/>
          <w:sz w:val="24"/>
          <w:szCs w:val="24"/>
        </w:rPr>
      </w:pPr>
      <w:r w:rsidRPr="00B824EA">
        <w:rPr>
          <w:rFonts w:ascii="Times New Roman" w:hAnsi="Times New Roman" w:cs="Times New Roman"/>
          <w:sz w:val="24"/>
          <w:szCs w:val="24"/>
        </w:rPr>
        <w:br w:type="page"/>
      </w:r>
    </w:p>
    <w:p w:rsidR="00B824EA" w:rsidRPr="00B824EA" w:rsidRDefault="00D356C7" w:rsidP="00474E64">
      <w:pPr>
        <w:spacing w:line="480" w:lineRule="auto"/>
        <w:ind w:firstLine="720"/>
        <w:jc w:val="center"/>
        <w:rPr>
          <w:rFonts w:ascii="Times New Roman" w:hAnsi="Times New Roman" w:cs="Times New Roman"/>
          <w:sz w:val="24"/>
          <w:szCs w:val="24"/>
        </w:rPr>
      </w:pPr>
      <w:r w:rsidRPr="00B824EA">
        <w:rPr>
          <w:rFonts w:ascii="Times New Roman" w:hAnsi="Times New Roman" w:cs="Times New Roman"/>
          <w:sz w:val="24"/>
          <w:szCs w:val="24"/>
        </w:rPr>
        <w:lastRenderedPageBreak/>
        <w:t>References</w:t>
      </w:r>
    </w:p>
    <w:p w:rsidR="00B824EA" w:rsidRPr="00B824EA" w:rsidRDefault="00D356C7" w:rsidP="00474E64">
      <w:pPr>
        <w:spacing w:line="480" w:lineRule="auto"/>
        <w:ind w:left="720" w:hanging="720"/>
        <w:rPr>
          <w:rFonts w:ascii="Times New Roman" w:hAnsi="Times New Roman" w:cs="Times New Roman"/>
          <w:sz w:val="24"/>
          <w:szCs w:val="24"/>
        </w:rPr>
      </w:pPr>
      <w:r w:rsidRPr="00B824EA">
        <w:rPr>
          <w:rFonts w:ascii="Times New Roman" w:hAnsi="Times New Roman" w:cs="Times New Roman"/>
          <w:color w:val="222222"/>
          <w:sz w:val="24"/>
          <w:szCs w:val="24"/>
          <w:shd w:val="clear" w:color="auto" w:fill="FFFFFF"/>
        </w:rPr>
        <w:t xml:space="preserve">Rogiers, P., Viaene, S., &amp; Leysen, J. (2020). The digital future of internal staffing: A vision for transformational electronic, human resource management. </w:t>
      </w:r>
      <w:r w:rsidRPr="00B824EA">
        <w:rPr>
          <w:rFonts w:ascii="Times New Roman" w:hAnsi="Times New Roman" w:cs="Times New Roman"/>
          <w:i/>
          <w:iCs/>
          <w:color w:val="222222"/>
          <w:sz w:val="24"/>
          <w:szCs w:val="24"/>
          <w:shd w:val="clear" w:color="auto" w:fill="FFFFFF"/>
        </w:rPr>
        <w:t>Intelligent Systems in Accounting, Finance, and Management</w:t>
      </w:r>
      <w:r w:rsidRPr="00B824EA">
        <w:rPr>
          <w:rFonts w:ascii="Times New Roman" w:hAnsi="Times New Roman" w:cs="Times New Roman"/>
          <w:color w:val="222222"/>
          <w:sz w:val="24"/>
          <w:szCs w:val="24"/>
          <w:shd w:val="clear" w:color="auto" w:fill="FFFFFF"/>
        </w:rPr>
        <w:t>, </w:t>
      </w:r>
      <w:r w:rsidRPr="00B824EA">
        <w:rPr>
          <w:rFonts w:ascii="Times New Roman" w:hAnsi="Times New Roman" w:cs="Times New Roman"/>
          <w:i/>
          <w:iCs/>
          <w:color w:val="222222"/>
          <w:sz w:val="24"/>
          <w:szCs w:val="24"/>
          <w:shd w:val="clear" w:color="auto" w:fill="FFFFFF"/>
        </w:rPr>
        <w:t>27</w:t>
      </w:r>
      <w:r w:rsidRPr="00B824EA">
        <w:rPr>
          <w:rFonts w:ascii="Times New Roman" w:hAnsi="Times New Roman" w:cs="Times New Roman"/>
          <w:color w:val="222222"/>
          <w:sz w:val="24"/>
          <w:szCs w:val="24"/>
          <w:shd w:val="clear" w:color="auto" w:fill="FFFFFF"/>
        </w:rPr>
        <w:t>(4), 182-196.</w:t>
      </w:r>
    </w:p>
    <w:sectPr w:rsidR="00B824EA" w:rsidRPr="00B824EA" w:rsidSect="00D53CE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8C3" w:rsidRDefault="000538C3">
      <w:pPr>
        <w:spacing w:after="0" w:line="240" w:lineRule="auto"/>
      </w:pPr>
      <w:r>
        <w:separator/>
      </w:r>
    </w:p>
  </w:endnote>
  <w:endnote w:type="continuationSeparator" w:id="1">
    <w:p w:rsidR="000538C3" w:rsidRDefault="000538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8C3" w:rsidRDefault="000538C3">
      <w:pPr>
        <w:spacing w:after="0" w:line="240" w:lineRule="auto"/>
      </w:pPr>
      <w:r>
        <w:separator/>
      </w:r>
    </w:p>
  </w:footnote>
  <w:footnote w:type="continuationSeparator" w:id="1">
    <w:p w:rsidR="000538C3" w:rsidRDefault="000538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688945834"/>
      <w:docPartObj>
        <w:docPartGallery w:val="Page Numbers (Top of Page)"/>
        <w:docPartUnique/>
      </w:docPartObj>
    </w:sdtPr>
    <w:sdtEndPr>
      <w:rPr>
        <w:rFonts w:ascii="Times New Roman" w:hAnsi="Times New Roman" w:cs="Times New Roman"/>
        <w:noProof/>
      </w:rPr>
    </w:sdtEndPr>
    <w:sdtContent>
      <w:p w:rsidR="005E7732" w:rsidRPr="005E7732" w:rsidRDefault="00DC748A">
        <w:pPr>
          <w:pStyle w:val="Header"/>
          <w:jc w:val="right"/>
          <w:rPr>
            <w:rFonts w:ascii="Times New Roman" w:hAnsi="Times New Roman" w:cs="Times New Roman"/>
            <w:sz w:val="24"/>
            <w:szCs w:val="24"/>
          </w:rPr>
        </w:pPr>
        <w:r w:rsidRPr="005E7732">
          <w:rPr>
            <w:rFonts w:ascii="Times New Roman" w:hAnsi="Times New Roman" w:cs="Times New Roman"/>
            <w:sz w:val="24"/>
            <w:szCs w:val="24"/>
          </w:rPr>
          <w:fldChar w:fldCharType="begin"/>
        </w:r>
        <w:r w:rsidR="005E7732" w:rsidRPr="005E7732">
          <w:rPr>
            <w:rFonts w:ascii="Times New Roman" w:hAnsi="Times New Roman" w:cs="Times New Roman"/>
            <w:sz w:val="24"/>
            <w:szCs w:val="24"/>
          </w:rPr>
          <w:instrText xml:space="preserve"> PAGE   \* MERGEFORMAT </w:instrText>
        </w:r>
        <w:r w:rsidRPr="005E7732">
          <w:rPr>
            <w:rFonts w:ascii="Times New Roman" w:hAnsi="Times New Roman" w:cs="Times New Roman"/>
            <w:sz w:val="24"/>
            <w:szCs w:val="24"/>
          </w:rPr>
          <w:fldChar w:fldCharType="separate"/>
        </w:r>
        <w:r w:rsidR="00F058B8">
          <w:rPr>
            <w:rFonts w:ascii="Times New Roman" w:hAnsi="Times New Roman" w:cs="Times New Roman"/>
            <w:noProof/>
            <w:sz w:val="24"/>
            <w:szCs w:val="24"/>
          </w:rPr>
          <w:t>1</w:t>
        </w:r>
        <w:r w:rsidRPr="005E7732">
          <w:rPr>
            <w:rFonts w:ascii="Times New Roman" w:hAnsi="Times New Roman" w:cs="Times New Roman"/>
            <w:noProof/>
            <w:sz w:val="24"/>
            <w:szCs w:val="24"/>
          </w:rPr>
          <w:fldChar w:fldCharType="end"/>
        </w:r>
      </w:p>
    </w:sdtContent>
  </w:sdt>
  <w:p w:rsidR="005E7732" w:rsidRDefault="005E77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EE1301"/>
    <w:rsid w:val="000538C3"/>
    <w:rsid w:val="00090126"/>
    <w:rsid w:val="000A6613"/>
    <w:rsid w:val="00211842"/>
    <w:rsid w:val="00474E64"/>
    <w:rsid w:val="004A7893"/>
    <w:rsid w:val="00524A7C"/>
    <w:rsid w:val="005E7732"/>
    <w:rsid w:val="006F6F09"/>
    <w:rsid w:val="008D32FF"/>
    <w:rsid w:val="009440CA"/>
    <w:rsid w:val="00B30814"/>
    <w:rsid w:val="00B824EA"/>
    <w:rsid w:val="00D356C7"/>
    <w:rsid w:val="00D53CEF"/>
    <w:rsid w:val="00DB3438"/>
    <w:rsid w:val="00DC748A"/>
    <w:rsid w:val="00EE1301"/>
    <w:rsid w:val="00F058B8"/>
    <w:rsid w:val="00F877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C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301"/>
  </w:style>
  <w:style w:type="paragraph" w:styleId="Footer">
    <w:name w:val="footer"/>
    <w:basedOn w:val="Normal"/>
    <w:link w:val="FooterChar"/>
    <w:uiPriority w:val="99"/>
    <w:unhideWhenUsed/>
    <w:rsid w:val="00EE1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3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358</Words>
  <Characters>2046</Characters>
  <Application>Microsoft Office Word</Application>
  <DocSecurity>0</DocSecurity>
  <Lines>17</Lines>
  <Paragraphs>4</Paragraphs>
  <ScaleCrop>false</ScaleCrop>
  <LinksUpToDate>false</LinksUpToDate>
  <CharactersWithSpaces>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2021-09-25T20:05:00Z</dcterms:created>
  <dcterms:modified xsi:type="dcterms:W3CDTF">2021-09-25T20:05:00Z</dcterms:modified>
</cp:coreProperties>
</file>